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F4" w:rsidRDefault="002652F4" w:rsidP="002652F4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FF6600"/>
          <w:kern w:val="36"/>
          <w:sz w:val="27"/>
          <w:szCs w:val="27"/>
          <w:lang w:eastAsia="ru-RU"/>
        </w:rPr>
      </w:pPr>
      <w:r w:rsidRPr="002652F4">
        <w:rPr>
          <w:rFonts w:ascii="Tahoma" w:eastAsia="Times New Roman" w:hAnsi="Tahoma" w:cs="Tahoma"/>
          <w:color w:val="FF6600"/>
          <w:kern w:val="36"/>
          <w:sz w:val="27"/>
          <w:szCs w:val="27"/>
          <w:lang w:eastAsia="ru-RU"/>
        </w:rPr>
        <w:t>Информация </w:t>
      </w:r>
      <w:r w:rsidRPr="002652F4">
        <w:rPr>
          <w:rFonts w:ascii="Tahoma" w:eastAsia="Times New Roman" w:hAnsi="Tahoma" w:cs="Tahoma"/>
          <w:color w:val="FF6600"/>
          <w:kern w:val="36"/>
          <w:sz w:val="27"/>
          <w:szCs w:val="27"/>
          <w:lang w:eastAsia="ru-RU"/>
        </w:rPr>
        <w:br/>
        <w:t>о финансово-хозяйственной деятельности </w:t>
      </w:r>
      <w:r>
        <w:rPr>
          <w:rFonts w:ascii="Tahoma" w:eastAsia="Times New Roman" w:hAnsi="Tahoma" w:cs="Tahoma"/>
          <w:color w:val="FF6600"/>
          <w:kern w:val="36"/>
          <w:sz w:val="27"/>
          <w:szCs w:val="27"/>
          <w:lang w:eastAsia="ru-RU"/>
        </w:rPr>
        <w:t>Владивостоксого филиала</w:t>
      </w:r>
      <w:r w:rsidRPr="002652F4">
        <w:rPr>
          <w:rFonts w:ascii="Tahoma" w:eastAsia="Times New Roman" w:hAnsi="Tahoma" w:cs="Tahoma"/>
          <w:color w:val="FF6600"/>
          <w:kern w:val="36"/>
          <w:sz w:val="27"/>
          <w:szCs w:val="27"/>
          <w:lang w:eastAsia="ru-RU"/>
        </w:rPr>
        <w:br/>
        <w:t>НОУ ВПО «Санкт-Петербургский Гуманитарный университет профсоюзов»</w:t>
      </w:r>
    </w:p>
    <w:p w:rsidR="002652F4" w:rsidRPr="002652F4" w:rsidRDefault="002652F4" w:rsidP="002652F4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FF6600"/>
          <w:kern w:val="36"/>
          <w:sz w:val="27"/>
          <w:szCs w:val="27"/>
          <w:lang w:eastAsia="ru-RU"/>
        </w:rPr>
      </w:pPr>
    </w:p>
    <w:p w:rsidR="002652F4" w:rsidRPr="002652F4" w:rsidRDefault="002652F4" w:rsidP="002652F4">
      <w:pPr>
        <w:spacing w:after="240" w:line="240" w:lineRule="auto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2652F4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В соответствии со ст. 29 Федерального закона от 29.12.2012 №273-ФЗ «Об образовании в Российской Федерации» СПбГУП размещает информацию о поступлениях финансовых и материальных средств и об их расходовании по итогам 201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>4</w:t>
      </w:r>
      <w:r w:rsidRPr="002652F4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года.</w:t>
      </w:r>
    </w:p>
    <w:p w:rsidR="002652F4" w:rsidRPr="002652F4" w:rsidRDefault="002652F4" w:rsidP="002652F4">
      <w:pPr>
        <w:spacing w:after="0" w:line="240" w:lineRule="auto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2652F4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Получено денежных средств 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>–</w:t>
      </w:r>
      <w:r w:rsidRPr="002652F4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A2A2A"/>
          <w:sz w:val="23"/>
          <w:szCs w:val="23"/>
          <w:lang w:eastAsia="ru-RU"/>
        </w:rPr>
        <w:t>22 625</w:t>
      </w:r>
      <w:r w:rsidRPr="002652F4">
        <w:rPr>
          <w:rFonts w:ascii="Arial" w:eastAsia="Times New Roman" w:hAnsi="Arial" w:cs="Arial"/>
          <w:b/>
          <w:bCs/>
          <w:color w:val="2A2A2A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2A2A2A"/>
          <w:sz w:val="23"/>
          <w:szCs w:val="23"/>
          <w:lang w:eastAsia="ru-RU"/>
        </w:rPr>
        <w:t>3</w:t>
      </w:r>
      <w:r w:rsidRPr="002652F4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 тыс. руб.</w:t>
      </w:r>
    </w:p>
    <w:p w:rsidR="002652F4" w:rsidRPr="002652F4" w:rsidRDefault="002652F4" w:rsidP="002652F4">
      <w:pPr>
        <w:spacing w:after="240" w:line="240" w:lineRule="auto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2652F4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Денежные средства были израсходованы по следующим направлениям:</w:t>
      </w:r>
    </w:p>
    <w:p w:rsidR="002652F4" w:rsidRPr="002652F4" w:rsidRDefault="002652F4" w:rsidP="002652F4">
      <w:pPr>
        <w:spacing w:after="240" w:line="240" w:lineRule="auto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2652F4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1. Организация учебного процесса;</w:t>
      </w:r>
    </w:p>
    <w:p w:rsidR="002652F4" w:rsidRPr="002652F4" w:rsidRDefault="002652F4" w:rsidP="002652F4">
      <w:pPr>
        <w:spacing w:after="240" w:line="240" w:lineRule="auto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>2</w:t>
      </w:r>
      <w:r w:rsidRPr="002652F4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. Материально-техническое оснащение 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Владивостокского филиала </w:t>
      </w:r>
      <w:r w:rsidRPr="002652F4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СПбГУП;</w:t>
      </w:r>
    </w:p>
    <w:p w:rsidR="002652F4" w:rsidRPr="002652F4" w:rsidRDefault="002652F4" w:rsidP="002652F4">
      <w:pPr>
        <w:spacing w:after="240" w:line="240" w:lineRule="auto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>3</w:t>
      </w:r>
      <w:r w:rsidRPr="002652F4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. Оплата труда персонала;</w:t>
      </w:r>
    </w:p>
    <w:p w:rsidR="002652F4" w:rsidRPr="002652F4" w:rsidRDefault="002652F4" w:rsidP="002652F4">
      <w:pPr>
        <w:spacing w:after="240" w:line="240" w:lineRule="auto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2652F4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4. Уплата налогов и сборов;</w:t>
      </w:r>
      <w:bookmarkStart w:id="0" w:name="_GoBack"/>
      <w:bookmarkEnd w:id="0"/>
    </w:p>
    <w:p w:rsidR="006F7791" w:rsidRDefault="002652F4" w:rsidP="002652F4">
      <w:r w:rsidRPr="002652F4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5. Организация культурно - массовых мероприятий.</w:t>
      </w:r>
    </w:p>
    <w:sectPr w:rsidR="006F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F4"/>
    <w:rsid w:val="002652F4"/>
    <w:rsid w:val="006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652F4"/>
  </w:style>
  <w:style w:type="paragraph" w:styleId="a3">
    <w:name w:val="Normal (Web)"/>
    <w:basedOn w:val="a"/>
    <w:uiPriority w:val="99"/>
    <w:semiHidden/>
    <w:unhideWhenUsed/>
    <w:rsid w:val="0026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652F4"/>
  </w:style>
  <w:style w:type="paragraph" w:styleId="a3">
    <w:name w:val="Normal (Web)"/>
    <w:basedOn w:val="a"/>
    <w:uiPriority w:val="99"/>
    <w:semiHidden/>
    <w:unhideWhenUsed/>
    <w:rsid w:val="0026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cp:lastPrinted>2015-01-23T07:22:00Z</cp:lastPrinted>
  <dcterms:created xsi:type="dcterms:W3CDTF">2015-01-23T07:21:00Z</dcterms:created>
  <dcterms:modified xsi:type="dcterms:W3CDTF">2015-01-23T07:25:00Z</dcterms:modified>
</cp:coreProperties>
</file>